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3AA5" w:rsidRPr="00113C82" w:rsidRDefault="002C3AA5" w:rsidP="002C3AA5">
      <w:pPr>
        <w:spacing w:after="0"/>
        <w:jc w:val="center"/>
        <w:rPr>
          <w:b/>
          <w:bCs/>
          <w:szCs w:val="28"/>
        </w:rPr>
      </w:pPr>
      <w:r w:rsidRPr="00113C82">
        <w:rPr>
          <w:rFonts w:eastAsia="Times New Roman"/>
          <w:b/>
          <w:szCs w:val="28"/>
        </w:rPr>
        <w:t>План мероприятий на 2015 г</w:t>
      </w:r>
      <w:r>
        <w:rPr>
          <w:rFonts w:eastAsia="Times New Roman"/>
          <w:b/>
          <w:szCs w:val="28"/>
        </w:rPr>
        <w:t>од</w:t>
      </w:r>
      <w:r w:rsidRPr="00113C82">
        <w:rPr>
          <w:rFonts w:eastAsia="Times New Roman"/>
          <w:b/>
          <w:szCs w:val="28"/>
        </w:rPr>
        <w:t>,</w:t>
      </w:r>
      <w:r w:rsidRPr="00113C82">
        <w:rPr>
          <w:b/>
          <w:bCs/>
          <w:szCs w:val="28"/>
        </w:rPr>
        <w:t xml:space="preserve"> </w:t>
      </w:r>
    </w:p>
    <w:p w:rsidR="002C3AA5" w:rsidRPr="00934B77" w:rsidRDefault="002C3AA5" w:rsidP="002C3AA5">
      <w:pPr>
        <w:spacing w:after="0"/>
        <w:jc w:val="center"/>
        <w:rPr>
          <w:b/>
          <w:szCs w:val="28"/>
        </w:rPr>
      </w:pPr>
      <w:r w:rsidRPr="00113C82">
        <w:rPr>
          <w:b/>
          <w:bCs/>
          <w:szCs w:val="28"/>
        </w:rPr>
        <w:t xml:space="preserve">проводимых образовательной организацией «Краевая инновационная площадка» самостоятельно для других образовательных организаций края </w:t>
      </w:r>
      <w:r w:rsidRPr="00934B77">
        <w:rPr>
          <w:rFonts w:eastAsia="Times New Roman"/>
          <w:b/>
          <w:szCs w:val="28"/>
        </w:rPr>
        <w:t xml:space="preserve">по </w:t>
      </w:r>
      <w:r w:rsidRPr="00934B77">
        <w:rPr>
          <w:b/>
          <w:szCs w:val="28"/>
        </w:rPr>
        <w:t>подготовке и трансляции инновационного опыта и инновационных продуктов</w:t>
      </w:r>
      <w:r w:rsidRPr="00934B77">
        <w:rPr>
          <w:rFonts w:eastAsia="Times New Roman"/>
          <w:b/>
          <w:szCs w:val="28"/>
        </w:rPr>
        <w:t xml:space="preserve"> </w:t>
      </w:r>
    </w:p>
    <w:p w:rsidR="002C3AA5" w:rsidRPr="00934B77" w:rsidRDefault="002C3AA5" w:rsidP="002C3AA5">
      <w:pPr>
        <w:tabs>
          <w:tab w:val="left" w:pos="0"/>
        </w:tabs>
        <w:spacing w:after="0"/>
        <w:rPr>
          <w:rFonts w:eastAsia="Times New Roman"/>
          <w:b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623"/>
        <w:gridCol w:w="5173"/>
        <w:gridCol w:w="2667"/>
      </w:tblGrid>
      <w:tr w:rsidR="002C3AA5" w:rsidRPr="006A6F8E" w:rsidTr="00F1538F">
        <w:tc>
          <w:tcPr>
            <w:tcW w:w="1623" w:type="dxa"/>
            <w:vAlign w:val="center"/>
          </w:tcPr>
          <w:p w:rsidR="002C3AA5" w:rsidRPr="00113C82" w:rsidRDefault="002C3AA5" w:rsidP="00F1538F">
            <w:pPr>
              <w:spacing w:after="0"/>
              <w:jc w:val="center"/>
              <w:rPr>
                <w:color w:val="000000"/>
                <w:szCs w:val="28"/>
              </w:rPr>
            </w:pPr>
            <w:r w:rsidRPr="00113C82">
              <w:rPr>
                <w:color w:val="000000"/>
                <w:szCs w:val="28"/>
              </w:rPr>
              <w:t>Время исполнения</w:t>
            </w:r>
          </w:p>
        </w:tc>
        <w:tc>
          <w:tcPr>
            <w:tcW w:w="5732" w:type="dxa"/>
            <w:vAlign w:val="center"/>
          </w:tcPr>
          <w:p w:rsidR="002C3AA5" w:rsidRPr="00113C82" w:rsidRDefault="002C3AA5" w:rsidP="00F1538F">
            <w:pPr>
              <w:spacing w:after="0"/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113C82">
              <w:rPr>
                <w:rFonts w:eastAsia="Times New Roman"/>
                <w:color w:val="000000"/>
                <w:szCs w:val="28"/>
                <w:lang w:eastAsia="ru-RU"/>
              </w:rPr>
              <w:t>Название мероприятия</w:t>
            </w:r>
          </w:p>
        </w:tc>
        <w:tc>
          <w:tcPr>
            <w:tcW w:w="2817" w:type="dxa"/>
          </w:tcPr>
          <w:p w:rsidR="002C3AA5" w:rsidRPr="002665D4" w:rsidRDefault="002C3AA5" w:rsidP="00F1538F">
            <w:pPr>
              <w:spacing w:after="0"/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113C82">
              <w:rPr>
                <w:rFonts w:eastAsia="Times New Roman"/>
                <w:color w:val="000000"/>
                <w:szCs w:val="28"/>
                <w:lang w:eastAsia="ru-RU"/>
              </w:rPr>
              <w:t>Участники мероприятия</w:t>
            </w:r>
          </w:p>
        </w:tc>
      </w:tr>
      <w:tr w:rsidR="002C3AA5" w:rsidRPr="006A6F8E" w:rsidTr="00F1538F">
        <w:tc>
          <w:tcPr>
            <w:tcW w:w="1623" w:type="dxa"/>
            <w:vAlign w:val="center"/>
          </w:tcPr>
          <w:p w:rsidR="002C3AA5" w:rsidRPr="006A6F8E" w:rsidRDefault="00760384" w:rsidP="00F1538F">
            <w:pPr>
              <w:jc w:val="center"/>
              <w:rPr>
                <w:b/>
                <w:color w:val="000000"/>
                <w:szCs w:val="28"/>
              </w:rPr>
            </w:pPr>
            <w:r>
              <w:rPr>
                <w:b/>
                <w:color w:val="000000"/>
                <w:szCs w:val="28"/>
              </w:rPr>
              <w:t>май</w:t>
            </w:r>
          </w:p>
        </w:tc>
        <w:tc>
          <w:tcPr>
            <w:tcW w:w="5732" w:type="dxa"/>
          </w:tcPr>
          <w:p w:rsidR="002C3AA5" w:rsidRPr="007745F9" w:rsidRDefault="002C3AA5" w:rsidP="00F1538F">
            <w:pPr>
              <w:spacing w:after="0" w:line="240" w:lineRule="auto"/>
              <w:ind w:firstLine="318"/>
              <w:jc w:val="both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cs="Times New Roman"/>
                <w:szCs w:val="28"/>
              </w:rPr>
              <w:t>Семинар «</w:t>
            </w:r>
            <w:r w:rsidRPr="007745F9">
              <w:rPr>
                <w:rFonts w:cs="Times New Roman"/>
                <w:szCs w:val="28"/>
              </w:rPr>
              <w:t xml:space="preserve">Система оценки </w:t>
            </w:r>
            <w:r>
              <w:rPr>
                <w:rFonts w:cs="Times New Roman"/>
                <w:szCs w:val="28"/>
              </w:rPr>
              <w:t xml:space="preserve">качеств развития ребенка родителями и педагогами </w:t>
            </w:r>
            <w:r w:rsidRPr="007745F9">
              <w:rPr>
                <w:rFonts w:cs="Times New Roman"/>
                <w:szCs w:val="28"/>
              </w:rPr>
              <w:t xml:space="preserve">в </w:t>
            </w:r>
            <w:r>
              <w:rPr>
                <w:rFonts w:cs="Times New Roman"/>
                <w:szCs w:val="28"/>
              </w:rPr>
              <w:t>рамках реализации программы спортивно-ориентированного физического воспитания»</w:t>
            </w:r>
            <w:r w:rsidRPr="007745F9">
              <w:rPr>
                <w:rFonts w:cs="Times New Roman"/>
                <w:szCs w:val="28"/>
              </w:rPr>
              <w:t xml:space="preserve"> </w:t>
            </w:r>
          </w:p>
        </w:tc>
        <w:tc>
          <w:tcPr>
            <w:tcW w:w="2817" w:type="dxa"/>
            <w:vAlign w:val="center"/>
          </w:tcPr>
          <w:p w:rsidR="002C3AA5" w:rsidRPr="006A6F8E" w:rsidRDefault="002C3AA5" w:rsidP="00F1538F">
            <w:pPr>
              <w:jc w:val="center"/>
              <w:rPr>
                <w:rFonts w:eastAsia="Arial"/>
                <w:color w:val="000000"/>
                <w:szCs w:val="28"/>
                <w:lang w:eastAsia="ru-RU"/>
              </w:rPr>
            </w:pPr>
            <w:r>
              <w:rPr>
                <w:rFonts w:eastAsia="Arial"/>
                <w:color w:val="000000"/>
                <w:szCs w:val="28"/>
                <w:lang w:eastAsia="ru-RU"/>
              </w:rPr>
              <w:t>Руководители и педагоги ДОУ</w:t>
            </w:r>
          </w:p>
        </w:tc>
      </w:tr>
      <w:tr w:rsidR="002C3AA5" w:rsidRPr="006A6F8E" w:rsidTr="00F1538F">
        <w:tc>
          <w:tcPr>
            <w:tcW w:w="1623" w:type="dxa"/>
            <w:vAlign w:val="center"/>
          </w:tcPr>
          <w:p w:rsidR="002C3AA5" w:rsidRPr="006A6F8E" w:rsidRDefault="002C3AA5" w:rsidP="00F1538F">
            <w:pPr>
              <w:jc w:val="center"/>
              <w:rPr>
                <w:b/>
                <w:color w:val="000000"/>
                <w:szCs w:val="28"/>
              </w:rPr>
            </w:pPr>
            <w:r>
              <w:rPr>
                <w:b/>
                <w:color w:val="000000"/>
                <w:szCs w:val="28"/>
              </w:rPr>
              <w:t>ноябрь</w:t>
            </w:r>
          </w:p>
        </w:tc>
        <w:tc>
          <w:tcPr>
            <w:tcW w:w="5732" w:type="dxa"/>
          </w:tcPr>
          <w:p w:rsidR="002C3AA5" w:rsidRPr="006A6F8E" w:rsidRDefault="002C3AA5" w:rsidP="00F1538F">
            <w:pPr>
              <w:ind w:firstLine="317"/>
              <w:jc w:val="both"/>
              <w:rPr>
                <w:color w:val="000000"/>
                <w:szCs w:val="28"/>
              </w:rPr>
            </w:pPr>
            <w:r>
              <w:rPr>
                <w:rFonts w:cs="Times New Roman"/>
                <w:szCs w:val="28"/>
              </w:rPr>
              <w:t>Семинар «</w:t>
            </w:r>
            <w:r w:rsidRPr="00B93D87">
              <w:rPr>
                <w:rFonts w:cs="Times New Roman"/>
                <w:bCs/>
                <w:iCs/>
                <w:szCs w:val="26"/>
              </w:rPr>
              <w:t xml:space="preserve">Влияние спортивных технологий на уровень </w:t>
            </w:r>
            <w:proofErr w:type="spellStart"/>
            <w:r w:rsidRPr="00B93D87">
              <w:rPr>
                <w:rFonts w:cs="Times New Roman"/>
                <w:bCs/>
                <w:iCs/>
                <w:szCs w:val="26"/>
              </w:rPr>
              <w:t>предшкольной</w:t>
            </w:r>
            <w:proofErr w:type="spellEnd"/>
            <w:r w:rsidRPr="00B93D87">
              <w:rPr>
                <w:rFonts w:cs="Times New Roman"/>
                <w:bCs/>
                <w:iCs/>
                <w:szCs w:val="26"/>
              </w:rPr>
              <w:t xml:space="preserve"> подготовки детей</w:t>
            </w:r>
            <w:r>
              <w:rPr>
                <w:rFonts w:cs="Times New Roman"/>
                <w:bCs/>
                <w:iCs/>
                <w:szCs w:val="26"/>
              </w:rPr>
              <w:t xml:space="preserve">» </w:t>
            </w:r>
          </w:p>
        </w:tc>
        <w:tc>
          <w:tcPr>
            <w:tcW w:w="2817" w:type="dxa"/>
            <w:vAlign w:val="center"/>
          </w:tcPr>
          <w:p w:rsidR="002C3AA5" w:rsidRPr="006A6F8E" w:rsidRDefault="002C3AA5" w:rsidP="00F1538F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>
              <w:rPr>
                <w:rFonts w:eastAsia="Arial"/>
                <w:color w:val="000000"/>
                <w:szCs w:val="28"/>
                <w:lang w:eastAsia="ru-RU"/>
              </w:rPr>
              <w:t>Педагоги ДОУ (воспитатель, инструктор ФК)</w:t>
            </w:r>
          </w:p>
        </w:tc>
      </w:tr>
      <w:tr w:rsidR="002C3AA5" w:rsidRPr="006A6F8E" w:rsidTr="00F1538F">
        <w:tc>
          <w:tcPr>
            <w:tcW w:w="1623" w:type="dxa"/>
            <w:vAlign w:val="center"/>
          </w:tcPr>
          <w:p w:rsidR="002C3AA5" w:rsidRPr="006A6F8E" w:rsidRDefault="002C3AA5" w:rsidP="00F1538F">
            <w:pPr>
              <w:jc w:val="center"/>
              <w:rPr>
                <w:b/>
                <w:color w:val="000000"/>
                <w:szCs w:val="28"/>
              </w:rPr>
            </w:pPr>
            <w:r>
              <w:rPr>
                <w:b/>
                <w:color w:val="000000"/>
                <w:szCs w:val="28"/>
              </w:rPr>
              <w:t>ноябрь</w:t>
            </w:r>
          </w:p>
        </w:tc>
        <w:tc>
          <w:tcPr>
            <w:tcW w:w="5732" w:type="dxa"/>
          </w:tcPr>
          <w:p w:rsidR="002C3AA5" w:rsidRPr="006A6F8E" w:rsidRDefault="002C3AA5" w:rsidP="00F1538F">
            <w:pPr>
              <w:ind w:firstLine="317"/>
              <w:jc w:val="both"/>
              <w:rPr>
                <w:color w:val="000000"/>
                <w:szCs w:val="28"/>
              </w:rPr>
            </w:pPr>
            <w:r>
              <w:rPr>
                <w:rFonts w:cs="Times New Roman"/>
                <w:szCs w:val="26"/>
              </w:rPr>
              <w:t>Конференция «</w:t>
            </w:r>
            <w:r w:rsidRPr="00780DC9">
              <w:rPr>
                <w:rFonts w:cs="Times New Roman"/>
                <w:szCs w:val="26"/>
              </w:rPr>
              <w:t>Нетрадиционные формы работы с родителями</w:t>
            </w:r>
            <w:r>
              <w:rPr>
                <w:rFonts w:cs="Times New Roman"/>
                <w:bCs/>
                <w:iCs/>
                <w:szCs w:val="26"/>
              </w:rPr>
              <w:t xml:space="preserve"> по </w:t>
            </w:r>
            <w:r>
              <w:rPr>
                <w:rFonts w:cs="Times New Roman"/>
                <w:szCs w:val="28"/>
              </w:rPr>
              <w:t>спортивно-ориентированному физическому воспитанию</w:t>
            </w:r>
            <w:r>
              <w:rPr>
                <w:rFonts w:cs="Times New Roman"/>
                <w:bCs/>
                <w:iCs/>
                <w:szCs w:val="26"/>
              </w:rPr>
              <w:t xml:space="preserve"> в условиях</w:t>
            </w:r>
            <w:r>
              <w:rPr>
                <w:rFonts w:cs="Times New Roman"/>
                <w:szCs w:val="26"/>
              </w:rPr>
              <w:t xml:space="preserve"> </w:t>
            </w:r>
            <w:r w:rsidRPr="007745F9">
              <w:rPr>
                <w:rFonts w:cs="Times New Roman"/>
                <w:szCs w:val="28"/>
              </w:rPr>
              <w:t>внедрения ФГОС</w:t>
            </w:r>
            <w:r>
              <w:rPr>
                <w:rFonts w:cs="Times New Roman"/>
                <w:szCs w:val="28"/>
              </w:rPr>
              <w:t xml:space="preserve"> </w:t>
            </w:r>
            <w:proofErr w:type="gramStart"/>
            <w:r>
              <w:rPr>
                <w:rFonts w:cs="Times New Roman"/>
                <w:szCs w:val="28"/>
              </w:rPr>
              <w:t>ДО</w:t>
            </w:r>
            <w:proofErr w:type="gramEnd"/>
            <w:r>
              <w:rPr>
                <w:rFonts w:cs="Times New Roman"/>
                <w:szCs w:val="28"/>
              </w:rPr>
              <w:t>»</w:t>
            </w:r>
          </w:p>
        </w:tc>
        <w:tc>
          <w:tcPr>
            <w:tcW w:w="2817" w:type="dxa"/>
            <w:vAlign w:val="center"/>
          </w:tcPr>
          <w:p w:rsidR="002C3AA5" w:rsidRPr="006A6F8E" w:rsidRDefault="002C3AA5" w:rsidP="00F1538F">
            <w:pPr>
              <w:jc w:val="center"/>
              <w:rPr>
                <w:rFonts w:eastAsia="Arial"/>
                <w:color w:val="000000"/>
                <w:szCs w:val="28"/>
                <w:lang w:eastAsia="ru-RU"/>
              </w:rPr>
            </w:pPr>
            <w:r>
              <w:rPr>
                <w:rFonts w:eastAsia="Arial"/>
                <w:color w:val="000000"/>
                <w:szCs w:val="28"/>
                <w:lang w:eastAsia="ru-RU"/>
              </w:rPr>
              <w:t>Педагоги ДОУ (воспитатель, музыкальный руководитель)</w:t>
            </w:r>
          </w:p>
        </w:tc>
      </w:tr>
    </w:tbl>
    <w:p w:rsidR="000E2582" w:rsidRDefault="000E2582"/>
    <w:sectPr w:rsidR="000E2582" w:rsidSect="000E25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stylePaneFormatFilter w:val="1121"/>
  <w:defaultTabStop w:val="708"/>
  <w:characterSpacingControl w:val="doNotCompress"/>
  <w:compat/>
  <w:rsids>
    <w:rsidRoot w:val="002C3AA5"/>
    <w:rsid w:val="00022998"/>
    <w:rsid w:val="0006390C"/>
    <w:rsid w:val="00067876"/>
    <w:rsid w:val="000E2582"/>
    <w:rsid w:val="0023660F"/>
    <w:rsid w:val="002C3AA5"/>
    <w:rsid w:val="002E6349"/>
    <w:rsid w:val="00320B81"/>
    <w:rsid w:val="0032284C"/>
    <w:rsid w:val="003510B5"/>
    <w:rsid w:val="003A131F"/>
    <w:rsid w:val="003B2D6B"/>
    <w:rsid w:val="004A4852"/>
    <w:rsid w:val="00760384"/>
    <w:rsid w:val="007C2261"/>
    <w:rsid w:val="00A004CC"/>
    <w:rsid w:val="00A55515"/>
    <w:rsid w:val="00BE0796"/>
    <w:rsid w:val="00BF3400"/>
    <w:rsid w:val="00DD7281"/>
    <w:rsid w:val="00E62BC3"/>
    <w:rsid w:val="00E9721D"/>
    <w:rsid w:val="00F0192A"/>
    <w:rsid w:val="00FE39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righ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3AA5"/>
    <w:pPr>
      <w:spacing w:after="200" w:line="276" w:lineRule="auto"/>
      <w:jc w:val="left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122</Words>
  <Characters>697</Characters>
  <Application>Microsoft Office Word</Application>
  <DocSecurity>0</DocSecurity>
  <Lines>5</Lines>
  <Paragraphs>1</Paragraphs>
  <ScaleCrop>false</ScaleCrop>
  <Company>МОУ Прогимназия</Company>
  <LinksUpToDate>false</LinksUpToDate>
  <CharactersWithSpaces>818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2015-04-10T07:55:00Z</dcterms:created>
  <dcterms:modified xsi:type="dcterms:W3CDTF">2015-04-30T06:53:00Z</dcterms:modified>
</cp:coreProperties>
</file>